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84886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技术要求</w:t>
      </w:r>
      <w:bookmarkStart w:id="0" w:name="_GoBack"/>
      <w:bookmarkEnd w:id="0"/>
    </w:p>
    <w:p w14:paraId="6B6D5DFA"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衣橱 </w:t>
      </w:r>
      <w:r>
        <w:rPr>
          <w:rFonts w:ascii="宋体" w:hAnsi="宋体" w:eastAsia="宋体"/>
          <w:sz w:val="28"/>
          <w:szCs w:val="28"/>
        </w:rPr>
        <w:t>1800*600*2300mm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1200*550*2350mm</w:t>
      </w:r>
    </w:p>
    <w:p w14:paraId="16FB0A45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（1）、</w:t>
      </w:r>
      <w:r>
        <w:rPr>
          <w:rFonts w:ascii="宋体" w:hAnsi="宋体" w:eastAsia="宋体"/>
          <w:sz w:val="28"/>
          <w:szCs w:val="28"/>
        </w:rPr>
        <w:t>基材采用18mm厚ENF级实木颗粒板，覆三聚氰胺饰面（柜体顶板厚度为25mm，其余板材厚度为18mm（侧板、门板、底板、及背板），柜内带不锈钢挂衣杆，采用φ19*1.0mm优质304#不锈钢制作）。内结合强度高、抗压耐用、吸水膨胀率低。</w:t>
      </w:r>
    </w:p>
    <w:p w14:paraId="4B4F871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、板材封边采用2mm厚同色PVC大型自动封边机热熔胶封边，长久使用不开裂。</w:t>
      </w:r>
    </w:p>
    <w:p w14:paraId="68D749F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ascii="宋体" w:hAnsi="宋体" w:eastAsia="宋体"/>
          <w:sz w:val="28"/>
          <w:szCs w:val="28"/>
        </w:rPr>
        <w:t>、五金配件：DTC阻尼走珠导轨要求金属表面耐腐蚀。金属表面耐腐蚀。三合一偏心连接件预埋螺母抗拉强度大于等于≥550N，三合一偏心连接件中连接螺杆螺纹与预埋螺母的抗拉强度≥700N。</w:t>
      </w:r>
    </w:p>
    <w:p w14:paraId="177296AF">
      <w:pPr>
        <w:widowControl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2534920" cy="2616835"/>
            <wp:effectExtent l="0" t="0" r="0" b="0"/>
            <wp:docPr id="6" name="图片 2" descr="C:\Users\1-13-028\AppData\Roaming\DingTalk\18527fe0a1ed510e8320_v3\ImageFiles\c3\lQDPKGOluZ7yvtXNBQDNA_ewmRsWanNSPbAJ1J1qh8pgAA_101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1-13-028\AppData\Roaming\DingTalk\18527fe0a1ed510e8320_v3\ImageFiles\c3\lQDPKGOluZ7yvtXNBQDNA_ewmRsWanNSPbAJ1J1qh8pgAA_1015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578" cy="26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0785" cy="2550795"/>
            <wp:effectExtent l="0" t="0" r="5715" b="1905"/>
            <wp:docPr id="1" name="图片 2" descr="C:\Users\1-13-028\AppData\Roaming\DingTalk\18527fe0a1ed510e8320_v3\ImageFiles\c3\lQDPKGOluZ7yvtXNBQDNA_ewmRsWanNSPbAJ1J1qh8pgAA_101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1-13-028\AppData\Roaming\DingTalk\18527fe0a1ed510e8320_v3\ImageFiles\c3\lQDPKGOluZ7yvtXNBQDNA_ewmRsWanNSPbAJ1J1qh8pgAA_1015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939" cy="260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2、写字桌 </w:t>
      </w:r>
      <w:r>
        <w:rPr>
          <w:rFonts w:ascii="宋体" w:hAnsi="宋体" w:eastAsia="宋体"/>
          <w:sz w:val="28"/>
          <w:szCs w:val="28"/>
        </w:rPr>
        <w:t>1200*600*2000m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1400*600*750mm</w:t>
      </w:r>
    </w:p>
    <w:p w14:paraId="4F30A73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</w:t>
      </w:r>
      <w:r>
        <w:rPr>
          <w:rFonts w:ascii="宋体" w:hAnsi="宋体" w:eastAsia="宋体"/>
          <w:sz w:val="28"/>
          <w:szCs w:val="28"/>
        </w:rPr>
        <w:t>、</w:t>
      </w:r>
      <w:r>
        <w:rPr>
          <w:rFonts w:hint="eastAsia" w:ascii="宋体" w:hAnsi="宋体" w:eastAsia="宋体"/>
          <w:sz w:val="28"/>
          <w:szCs w:val="28"/>
        </w:rPr>
        <w:t>基材采用18mm优质E1级实木颗粒板，桌面采用25mmE1级实木颗粒板，强度高，刚性好，不变形，防虫防腐。面材具有耐磨，抗污染能力，符合国家环保标准，防火防潮。封边顺滑，高温高压封边，连接牢固。书桌下方需能完全放入办公椅。</w:t>
      </w:r>
    </w:p>
    <w:p w14:paraId="5C4A748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、板材封边采用2mm厚同色PVC大型自动封边机热熔胶封边，长久使用不开裂。</w:t>
      </w:r>
    </w:p>
    <w:p w14:paraId="7A61BC4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ascii="宋体" w:hAnsi="宋体" w:eastAsia="宋体"/>
          <w:sz w:val="28"/>
          <w:szCs w:val="28"/>
        </w:rPr>
        <w:t>、五金配件：DTC阻尼走珠导轨要求金属表面耐腐蚀。金属表面耐腐蚀。三合一偏心连接件预埋螺母抗拉强度大于等于≥550N，三合一偏心连接件中连接螺杆螺纹与预埋螺母的抗拉强度≥700N。</w:t>
      </w:r>
    </w:p>
    <w:p w14:paraId="00B842FE">
      <w:pPr>
        <w:tabs>
          <w:tab w:val="left" w:pos="954"/>
        </w:tabs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264410" cy="2473960"/>
            <wp:effectExtent l="0" t="0" r="2540" b="25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410" cy="25483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232025" cy="2449830"/>
            <wp:effectExtent l="0" t="0" r="0" b="762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249" cy="24935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457C8C">
      <w:pPr>
        <w:spacing w:line="480" w:lineRule="exac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3、实木床 </w:t>
      </w:r>
      <w:r>
        <w:rPr>
          <w:rFonts w:ascii="宋体" w:hAnsi="宋体" w:eastAsia="宋体"/>
          <w:sz w:val="28"/>
          <w:szCs w:val="28"/>
        </w:rPr>
        <w:t>2000*1500*450mm</w:t>
      </w:r>
    </w:p>
    <w:p w14:paraId="5027984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（1）、单张实木床及中间梯规格：</w:t>
      </w:r>
      <w:r>
        <w:rPr>
          <w:rFonts w:ascii="宋体" w:hAnsi="宋体" w:eastAsia="宋体"/>
          <w:sz w:val="28"/>
          <w:szCs w:val="28"/>
        </w:rPr>
        <w:t>2000</w:t>
      </w:r>
      <w:r>
        <w:rPr>
          <w:rFonts w:hint="eastAsia" w:ascii="宋体" w:hAnsi="宋体" w:eastAsia="宋体"/>
          <w:sz w:val="28"/>
          <w:szCs w:val="28"/>
        </w:rPr>
        <w:t>（长）*1</w:t>
      </w:r>
      <w:r>
        <w:rPr>
          <w:rFonts w:ascii="宋体" w:hAnsi="宋体" w:eastAsia="宋体"/>
          <w:sz w:val="28"/>
          <w:szCs w:val="28"/>
        </w:rPr>
        <w:t>200</w:t>
      </w:r>
      <w:r>
        <w:rPr>
          <w:rFonts w:hint="eastAsia" w:ascii="宋体" w:hAnsi="宋体" w:eastAsia="宋体"/>
          <w:sz w:val="28"/>
          <w:szCs w:val="28"/>
        </w:rPr>
        <w:t>（宽）*4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0mm（前高）、960mm（后高）离地高度不低于28cm。</w:t>
      </w:r>
    </w:p>
    <w:p w14:paraId="0E4094B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、材质及技术要求：主体材料全部采用优质橡胶木制造，床立柱：50*80mm；床边：145*30mm；床侧主横档：50*30mm；床子：33*58mm；床板采用15mm厚杉木板，双面抛光。采用挂式床铰链与立柱紧密连接，床全部按传统鲁班榫卯结构标准进行设计，其中床边必须采用榫头与床立柱连接，再采用优质五金件紧密连接，使用寿命长，确保长期使用安全。各种配件安装后应严密、平整、端正、牢固、结合处应无开裂或松动。榫头、零部件等结合处不</w:t>
      </w:r>
      <w:r>
        <w:rPr>
          <w:rFonts w:hint="eastAsia" w:ascii="宋体" w:hAnsi="宋体"/>
          <w:sz w:val="30"/>
          <w:szCs w:val="30"/>
        </w:rPr>
        <w:t>应断裂，榫眼采用水基胶</w:t>
      </w:r>
      <w:r>
        <w:rPr>
          <w:rFonts w:hint="eastAsia" w:ascii="宋体" w:hAnsi="宋体" w:eastAsia="宋体"/>
          <w:sz w:val="28"/>
          <w:szCs w:val="28"/>
        </w:rPr>
        <w:t>粘剂装斗。油漆工艺：底漆：采用环保</w:t>
      </w:r>
      <w:r>
        <w:rPr>
          <w:rFonts w:ascii="宋体" w:hAnsi="宋体" w:eastAsia="宋体"/>
          <w:sz w:val="28"/>
          <w:szCs w:val="28"/>
        </w:rPr>
        <w:t>安全</w:t>
      </w:r>
      <w:r>
        <w:rPr>
          <w:rFonts w:hint="eastAsia" w:ascii="宋体" w:hAnsi="宋体" w:eastAsia="宋体"/>
          <w:sz w:val="28"/>
          <w:szCs w:val="28"/>
        </w:rPr>
        <w:t>家具UV光固化木器漆，三底辊涂涂装工艺。面漆：采用净味环保家具PU漆，喷涂工艺。涂层应平整光滑、清晰、无明显粒子、涨边现象。</w:t>
      </w:r>
    </w:p>
    <w:p w14:paraId="25AE95D3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、床垫采用正宗椰棕床垫，棕垫总厚度不低于5cm，床垫复合面料：床垫表面选用优质提花纺织面料，与≥2mm海绵、絮用纤维、无纺面料等材料绗缝成一个复合整体，绗缝针码均匀，无跳线、断线，保证干燥、无异味、无菌、无毒、安全卫生。</w:t>
      </w:r>
    </w:p>
    <w:p w14:paraId="69D1F24C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13940" cy="1541145"/>
            <wp:effectExtent l="0" t="0" r="0" b="1905"/>
            <wp:docPr id="2" name="图片 2" descr="C:\Users\1-13-028\AppData\Roaming\DingTalk\18527fe0a1ed510e8320_v3\ImageFiles\e1\lQDPJwpH7QR_iy3NAyTNBLawi8wMZ2omWgcJ1x3a5tEJAA_1206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-13-028\AppData\Roaming\DingTalk\18527fe0a1ed510e8320_v3\ImageFiles\e1\lQDPJwpH7QR_iy3NAyTNBLawi8wMZ2omWgcJ1x3a5tEJAA_1206_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549" cy="15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A260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4、实木床 </w:t>
      </w:r>
      <w:r>
        <w:rPr>
          <w:rFonts w:ascii="宋体" w:hAnsi="宋体" w:eastAsia="宋体"/>
          <w:sz w:val="28"/>
          <w:szCs w:val="28"/>
        </w:rPr>
        <w:t>2000*1500*450mm带个床头柜</w:t>
      </w:r>
    </w:p>
    <w:p w14:paraId="4AE16A87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</w:t>
      </w:r>
      <w:r>
        <w:rPr>
          <w:rFonts w:ascii="宋体" w:hAnsi="宋体" w:eastAsia="宋体"/>
          <w:sz w:val="28"/>
          <w:szCs w:val="28"/>
        </w:rPr>
        <w:t>、</w:t>
      </w:r>
      <w:r>
        <w:rPr>
          <w:rFonts w:hint="eastAsia" w:ascii="宋体" w:hAnsi="宋体" w:eastAsia="宋体"/>
          <w:sz w:val="28"/>
          <w:szCs w:val="28"/>
        </w:rPr>
        <w:t>床头高度1180mm，床尾高度450mm,总长度有2150mm,床身高度有三个档位可以调节，高档位410mm,床板是，橡胶木满铺板5块，板厚1.8公分。标配7根床子，床头床尾是橡木贴琥珀木皮材料，平整光滑、清晰、无明显粒子、涨边现象。</w:t>
      </w:r>
    </w:p>
    <w:p w14:paraId="0B5AF3BF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、板材封边采用2mm厚同色PVC大型自动封边机热熔胶封边，长久使用不开裂。</w:t>
      </w:r>
    </w:p>
    <w:p w14:paraId="6352BD6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ascii="宋体" w:hAnsi="宋体" w:eastAsia="宋体"/>
          <w:sz w:val="28"/>
          <w:szCs w:val="28"/>
        </w:rPr>
        <w:t>、五金配件：DTC阻尼走珠导轨要求金属表面耐腐蚀。金属表面耐腐蚀。三合一偏心连接件预埋螺母抗拉强度大于等于≥550N，三合一偏心连接件中连接螺杆螺纹与预埋螺母的抗拉强度≥700N。</w:t>
      </w:r>
    </w:p>
    <w:p w14:paraId="4CDD955B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4）、</w:t>
      </w:r>
      <w:r>
        <w:rPr>
          <w:rFonts w:hint="eastAsia" w:ascii="宋体" w:hAnsi="宋体" w:eastAsia="宋体"/>
          <w:sz w:val="28"/>
          <w:szCs w:val="28"/>
        </w:rPr>
        <w:t>头柜尺寸50*40*50，两个抽屉。</w:t>
      </w:r>
    </w:p>
    <w:p w14:paraId="6524CDA3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5）</w:t>
      </w:r>
      <w:r>
        <w:rPr>
          <w:rFonts w:hint="eastAsia" w:ascii="宋体" w:hAnsi="宋体" w:eastAsia="宋体"/>
          <w:sz w:val="28"/>
          <w:szCs w:val="28"/>
        </w:rPr>
        <w:t>、分棕两分乳胶，再加面料一共8公分厚，参数棕是1100g乳胶，含量80%，面料，超软高回弹海绵，针织提花面料。</w:t>
      </w:r>
    </w:p>
    <w:p w14:paraId="069E9823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607435" cy="26047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7999" cy="26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EB10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</w:t>
      </w:r>
      <w:r>
        <w:rPr>
          <w:rFonts w:hint="eastAsia" w:ascii="宋体" w:hAnsi="宋体" w:eastAsia="宋体"/>
          <w:sz w:val="28"/>
          <w:szCs w:val="28"/>
        </w:rPr>
        <w:t>、整体橱柜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石英石台面 其它详见技术要求</w:t>
      </w:r>
      <w:r>
        <w:rPr>
          <w:rFonts w:hint="eastAsia" w:ascii="宋体" w:hAnsi="宋体" w:eastAsia="宋体"/>
          <w:sz w:val="28"/>
          <w:szCs w:val="28"/>
        </w:rPr>
        <w:t xml:space="preserve"> </w:t>
      </w:r>
    </w:p>
    <w:p w14:paraId="6E16BFFD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（1）长度为2</w:t>
      </w:r>
      <w:r>
        <w:rPr>
          <w:rFonts w:ascii="宋体" w:hAnsi="宋体" w:eastAsia="宋体"/>
          <w:sz w:val="28"/>
          <w:szCs w:val="28"/>
        </w:rPr>
        <w:t>.3</w:t>
      </w:r>
      <w:r>
        <w:rPr>
          <w:rFonts w:hint="eastAsia" w:ascii="宋体" w:hAnsi="宋体" w:eastAsia="宋体"/>
          <w:sz w:val="28"/>
          <w:szCs w:val="28"/>
        </w:rPr>
        <w:t>米 尺寸根据标准规格限制即可，带洗菜盆水龙头厨柜要求，台面石英石，密度大于2.3g/cm3,台面常用厚度15mm厚，折边总厚4公分，耐污染，耐酸碱，食品接触安全。前挡水加厚25mm。下部采用E1级实木颗粒板材料，带不锈钢洗菜盆+不锈钢水龙头。</w:t>
      </w:r>
    </w:p>
    <w:p w14:paraId="3ED693C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2668270" cy="2001520"/>
            <wp:effectExtent l="0" t="0" r="0" b="0"/>
            <wp:docPr id="5" name="图片 5" descr="厨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厨柜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833" cy="201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AC35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6</w:t>
      </w:r>
      <w:r>
        <w:rPr>
          <w:rFonts w:hint="eastAsia" w:ascii="宋体" w:hAnsi="宋体" w:eastAsia="宋体"/>
          <w:sz w:val="28"/>
          <w:szCs w:val="28"/>
        </w:rPr>
        <w:t>、休闲三人沙发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长度2100mm配套茶几</w:t>
      </w:r>
    </w:p>
    <w:p w14:paraId="2B27D360"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、三人沙发技术要求，防摩擦加厚环保黑色西皮，一次性泡面，实木内框架，扶手贴实木木皮环保烤漆，红胡桃木色，座垫高弹力弹簧加环保海棉。承重强，皮质平整，整体稳固抗晃。尺寸长度2000mm，前后800mm,坐高400mm,扶手高550mm，后背850mm茶几尺寸1200*600*450mm,高密度板压木皮，喷漆，整体美观大方。</w:t>
      </w:r>
    </w:p>
    <w:p w14:paraId="258F9CF7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3412490" cy="2193925"/>
            <wp:effectExtent l="0" t="0" r="0" b="0"/>
            <wp:docPr id="4" name="图片 4" descr="沙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沙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219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E766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7</w:t>
      </w:r>
      <w:r>
        <w:rPr>
          <w:rFonts w:hint="eastAsia" w:ascii="宋体" w:hAnsi="宋体" w:eastAsia="宋体"/>
          <w:sz w:val="28"/>
          <w:szCs w:val="28"/>
        </w:rPr>
        <w:t>、浴室置物架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双层带钩带杆  长50CM</w:t>
      </w:r>
      <w:r>
        <w:rPr>
          <w:rFonts w:hint="eastAsia" w:ascii="宋体" w:hAnsi="宋体" w:eastAsia="宋体"/>
          <w:sz w:val="28"/>
          <w:szCs w:val="28"/>
        </w:rPr>
        <w:t>（带安装）</w:t>
      </w:r>
    </w:p>
    <w:p w14:paraId="41285BE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（1）、尺寸：5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*</w:t>
      </w:r>
      <w:r>
        <w:rPr>
          <w:rFonts w:ascii="宋体" w:hAnsi="宋体" w:eastAsia="宋体"/>
          <w:sz w:val="28"/>
          <w:szCs w:val="28"/>
        </w:rPr>
        <w:t>12</w:t>
      </w:r>
      <w:r>
        <w:rPr>
          <w:rFonts w:hint="eastAsia" w:ascii="宋体" w:hAnsi="宋体" w:eastAsia="宋体"/>
          <w:sz w:val="28"/>
          <w:szCs w:val="28"/>
        </w:rPr>
        <w:t>*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cm</w:t>
      </w:r>
    </w:p>
    <w:p w14:paraId="6BDCB748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     </w:t>
      </w:r>
      <w:r>
        <w:rPr>
          <w:rFonts w:hint="eastAsia" w:ascii="宋体" w:hAnsi="宋体" w:eastAsia="宋体"/>
          <w:sz w:val="28"/>
          <w:szCs w:val="28"/>
        </w:rPr>
        <w:t>配件：带免钉胶、打孔螺丝</w:t>
      </w:r>
    </w:p>
    <w:p w14:paraId="5B70F519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</w:t>
      </w:r>
      <w:r>
        <w:rPr>
          <w:rFonts w:hint="eastAsia" w:ascii="宋体" w:hAnsi="宋体" w:eastAsia="宋体"/>
          <w:sz w:val="28"/>
          <w:szCs w:val="28"/>
        </w:rPr>
        <w:t>材质：太空铝</w:t>
      </w:r>
    </w:p>
    <w:p w14:paraId="70CD65D2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296920" cy="3115310"/>
            <wp:effectExtent l="0" t="0" r="0" b="8890"/>
            <wp:docPr id="7" name="图片 7" descr="C:\Users\1-13-028\AppData\Roaming\DingTalk\18527fe0a1ed510e8320_v3\ImageFiles\38\lQDPJweChRUP1q3NAyDNAyCwHEpqkbpN9V4J1yQu7dW7AA_8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-13-028\AppData\Roaming\DingTalk\18527fe0a1ed510e8320_v3\ImageFiles\38\lQDPJweChRUP1q3NAyDNAyCwHEpqkbpN9V4J1yQu7dW7AA_800_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070" cy="31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898E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8</w:t>
      </w:r>
      <w:r>
        <w:rPr>
          <w:rFonts w:hint="eastAsia" w:ascii="宋体" w:hAnsi="宋体" w:eastAsia="宋体"/>
          <w:sz w:val="28"/>
          <w:szCs w:val="28"/>
        </w:rPr>
        <w:t>、不锈钢免打孔毛巾杆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80cm单杆</w:t>
      </w:r>
      <w:r>
        <w:rPr>
          <w:rFonts w:hint="eastAsia" w:ascii="宋体" w:hAnsi="宋体" w:eastAsia="宋体"/>
          <w:sz w:val="28"/>
          <w:szCs w:val="28"/>
        </w:rPr>
        <w:t>（带安装）</w:t>
      </w:r>
    </w:p>
    <w:p w14:paraId="0DAF0ADE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材质：太空铝</w:t>
      </w:r>
    </w:p>
    <w:p w14:paraId="5454FD5C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66595" cy="1821815"/>
            <wp:effectExtent l="0" t="0" r="0" b="6985"/>
            <wp:docPr id="8" name="图片 8" descr="C:\Users\1-13-028\AppData\Roaming\DingTalk\18527fe0a1ed510e8320_v3\ImageFiles\d5\lQDPJxfkMza0Sq3NBF7NBLaw2_WYIDS1UPMJ1yXeDSJsAA_1206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-13-028\AppData\Roaming\DingTalk\18527fe0a1ed510e8320_v3\ImageFiles\d5\lQDPJxfkMza0Sq3NBF7NBLaw2_WYIDS1UPMJ1yXeDSJsAA_1206_1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117" cy="18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73B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9、文件柜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850*390*1960两节</w:t>
      </w:r>
    </w:p>
    <w:p w14:paraId="69D461C9">
      <w:pPr>
        <w:ind w:firstLine="280" w:firstLineChars="1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1、本产品</w:t>
      </w:r>
      <w:r>
        <w:rPr>
          <w:rFonts w:hint="eastAsia" w:ascii="宋体" w:hAnsi="宋体" w:eastAsia="宋体"/>
          <w:sz w:val="28"/>
          <w:szCs w:val="28"/>
        </w:rPr>
        <w:t>为分体柜，上下各两门，门内上下部各</w:t>
      </w:r>
      <w:r>
        <w:rPr>
          <w:rFonts w:ascii="宋体" w:hAnsi="宋体" w:eastAsia="宋体"/>
          <w:sz w:val="28"/>
          <w:szCs w:val="28"/>
        </w:rPr>
        <w:t>2块隔板，门板隔板板下都配有加强</w:t>
      </w:r>
      <w:r>
        <w:rPr>
          <w:rFonts w:hint="eastAsia" w:ascii="宋体" w:hAnsi="宋体" w:eastAsia="宋体"/>
          <w:sz w:val="28"/>
          <w:szCs w:val="28"/>
        </w:rPr>
        <w:t>筋。</w:t>
      </w:r>
      <w:r>
        <w:rPr>
          <w:rFonts w:ascii="宋体" w:hAnsi="宋体" w:eastAsia="宋体"/>
          <w:sz w:val="28"/>
          <w:szCs w:val="28"/>
        </w:rPr>
        <w:t>材质：柜体板材厚度0.5mm，产品</w:t>
      </w:r>
      <w:r>
        <w:rPr>
          <w:rFonts w:hint="eastAsia" w:ascii="宋体" w:hAnsi="宋体" w:eastAsia="宋体"/>
          <w:sz w:val="28"/>
          <w:szCs w:val="28"/>
        </w:rPr>
        <w:t>重量在</w:t>
      </w:r>
      <w:r>
        <w:rPr>
          <w:rFonts w:ascii="宋体" w:hAnsi="宋体" w:eastAsia="宋体"/>
          <w:sz w:val="28"/>
          <w:szCs w:val="28"/>
        </w:rPr>
        <w:t>26到28公斤，采用优质冷轧钢</w:t>
      </w:r>
      <w:r>
        <w:rPr>
          <w:rFonts w:hint="eastAsia" w:ascii="宋体" w:hAnsi="宋体" w:eastAsia="宋体"/>
          <w:sz w:val="28"/>
          <w:szCs w:val="28"/>
        </w:rPr>
        <w:t>板，表面工艺采用静电喷涂技术，喷涂材料采用绿色环保粉末，柜体颜色为灰白色，橘纹纹路。</w:t>
      </w:r>
      <w:r>
        <w:rPr>
          <w:rFonts w:ascii="宋体" w:hAnsi="宋体" w:eastAsia="宋体"/>
          <w:sz w:val="28"/>
          <w:szCs w:val="28"/>
        </w:rPr>
        <w:t>焊接采用最新数控技术焊接，各部</w:t>
      </w:r>
      <w:r>
        <w:rPr>
          <w:rFonts w:hint="eastAsia" w:ascii="宋体" w:hAnsi="宋体" w:eastAsia="宋体"/>
          <w:sz w:val="28"/>
          <w:szCs w:val="28"/>
        </w:rPr>
        <w:t>件有大型磨具一次性冲压成型，减少焊点，外观更加美观大气。</w:t>
      </w:r>
      <w:r>
        <w:rPr>
          <w:rFonts w:ascii="宋体" w:hAnsi="宋体" w:eastAsia="宋体"/>
          <w:sz w:val="28"/>
          <w:szCs w:val="28"/>
        </w:rPr>
        <w:t>五金件采用国内名牌，坚固、耐磨</w:t>
      </w:r>
      <w:r>
        <w:rPr>
          <w:rFonts w:hint="eastAsia" w:ascii="宋体" w:hAnsi="宋体" w:eastAsia="宋体"/>
          <w:sz w:val="28"/>
          <w:szCs w:val="28"/>
        </w:rPr>
        <w:t>、不褪色，锁具采用精美不锈钢锁具，互开率为百万分之一，锁具使用寿命不低于五万次开启次。</w:t>
      </w:r>
    </w:p>
    <w:p w14:paraId="1013080D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626235" cy="2194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852" cy="22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2264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、工具柜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 xml:space="preserve">1800*1000*500cm灰白色 </w:t>
      </w:r>
    </w:p>
    <w:p w14:paraId="3D97A251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内四板+挂网 优质冷轧钢板1mm1</w:t>
      </w:r>
      <w:r>
        <w:rPr>
          <w:rFonts w:hint="eastAsia" w:ascii="宋体" w:hAnsi="宋体" w:eastAsia="宋体"/>
          <w:sz w:val="28"/>
          <w:szCs w:val="28"/>
        </w:rPr>
        <w:t>、本产品为通体对开门，内四板</w:t>
      </w:r>
      <w:r>
        <w:rPr>
          <w:rFonts w:ascii="宋体" w:hAnsi="宋体" w:eastAsia="宋体"/>
          <w:sz w:val="28"/>
          <w:szCs w:val="28"/>
        </w:rPr>
        <w:t>+</w:t>
      </w:r>
      <w:r>
        <w:rPr>
          <w:rFonts w:hint="eastAsia" w:ascii="宋体" w:hAnsi="宋体" w:eastAsia="宋体"/>
          <w:sz w:val="28"/>
          <w:szCs w:val="28"/>
        </w:rPr>
        <w:t>挂网。材质：柜体板材厚度</w:t>
      </w:r>
      <w:r>
        <w:rPr>
          <w:rFonts w:ascii="宋体" w:hAnsi="宋体" w:eastAsia="宋体"/>
          <w:sz w:val="28"/>
          <w:szCs w:val="28"/>
        </w:rPr>
        <w:t>1.0mm</w:t>
      </w:r>
      <w:r>
        <w:rPr>
          <w:rFonts w:hint="eastAsia" w:ascii="宋体" w:hAnsi="宋体" w:eastAsia="宋体"/>
          <w:sz w:val="28"/>
          <w:szCs w:val="28"/>
        </w:rPr>
        <w:t>，采用优质冷轧钢板，表面工艺采用静电喷涂技术，喷涂材料采用绿色环保粉末，柜体颜色为灰白色，橘纹纹路。焊接采用最新数控技术焊接，各部件有大型磨具一次性冲压成型，减少焊点，外观更加美观大气。五金件采用国内名牌，坚固、耐磨不褪色，锁具采用精美不锈钢锁具，互开率为百万分之一，锁具使用寿命不低于五万次开启次。五层铁皮厚</w:t>
      </w:r>
      <w:r>
        <w:rPr>
          <w:rFonts w:ascii="宋体" w:hAnsi="宋体" w:eastAsia="宋体"/>
          <w:sz w:val="28"/>
          <w:szCs w:val="28"/>
        </w:rPr>
        <w:t>1.3mm</w:t>
      </w:r>
      <w:r>
        <w:rPr>
          <w:rFonts w:hint="eastAsia" w:ascii="宋体" w:hAnsi="宋体" w:eastAsia="宋体"/>
          <w:sz w:val="28"/>
          <w:szCs w:val="28"/>
        </w:rPr>
        <w:t>，带锁</w:t>
      </w:r>
    </w:p>
    <w:p w14:paraId="6D3DD6A7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143760" cy="246634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7395" cy="25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E093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11</w:t>
      </w:r>
      <w:r>
        <w:rPr>
          <w:rFonts w:hint="eastAsia" w:ascii="宋体" w:hAnsi="宋体" w:eastAsia="宋体"/>
          <w:sz w:val="28"/>
          <w:szCs w:val="28"/>
        </w:rPr>
        <w:t>、铁更衣橱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 xml:space="preserve">八门1800*850*390mm </w:t>
      </w:r>
      <w:r>
        <w:rPr>
          <w:rFonts w:hint="eastAsia" w:ascii="宋体" w:hAnsi="宋体" w:eastAsia="宋体"/>
          <w:sz w:val="28"/>
          <w:szCs w:val="28"/>
        </w:rPr>
        <w:t>本产品为一体八门柜，共</w:t>
      </w:r>
      <w:r>
        <w:rPr>
          <w:rFonts w:ascii="宋体" w:hAnsi="宋体" w:eastAsia="宋体"/>
          <w:sz w:val="28"/>
          <w:szCs w:val="28"/>
        </w:rPr>
        <w:t>8</w:t>
      </w:r>
      <w:r>
        <w:rPr>
          <w:rFonts w:hint="eastAsia" w:ascii="宋体" w:hAnsi="宋体" w:eastAsia="宋体"/>
          <w:sz w:val="28"/>
          <w:szCs w:val="28"/>
        </w:rPr>
        <w:t>扇门。材质：柜体板材厚度</w:t>
      </w:r>
      <w:r>
        <w:rPr>
          <w:rFonts w:ascii="宋体" w:hAnsi="宋体" w:eastAsia="宋体"/>
          <w:sz w:val="28"/>
          <w:szCs w:val="28"/>
        </w:rPr>
        <w:t>0.5mm</w:t>
      </w:r>
      <w:r>
        <w:rPr>
          <w:rFonts w:hint="eastAsia" w:ascii="宋体" w:hAnsi="宋体" w:eastAsia="宋体"/>
          <w:sz w:val="28"/>
          <w:szCs w:val="28"/>
        </w:rPr>
        <w:t>，产品重量在</w:t>
      </w:r>
      <w:r>
        <w:rPr>
          <w:rFonts w:ascii="宋体" w:hAnsi="宋体" w:eastAsia="宋体"/>
          <w:sz w:val="28"/>
          <w:szCs w:val="28"/>
        </w:rPr>
        <w:t>21</w:t>
      </w:r>
      <w:r>
        <w:rPr>
          <w:rFonts w:hint="eastAsia" w:ascii="宋体" w:hAnsi="宋体" w:eastAsia="宋体"/>
          <w:sz w:val="28"/>
          <w:szCs w:val="28"/>
        </w:rPr>
        <w:t>到</w:t>
      </w:r>
      <w:r>
        <w:rPr>
          <w:rFonts w:ascii="宋体" w:hAnsi="宋体" w:eastAsia="宋体"/>
          <w:sz w:val="28"/>
          <w:szCs w:val="28"/>
        </w:rPr>
        <w:t>23</w:t>
      </w:r>
      <w:r>
        <w:rPr>
          <w:rFonts w:hint="eastAsia" w:ascii="宋体" w:hAnsi="宋体" w:eastAsia="宋体"/>
          <w:sz w:val="28"/>
          <w:szCs w:val="28"/>
        </w:rPr>
        <w:t>公斤，采用优质冷轧钢板，表面工艺采用静电喷涂技术，喷涂材料采用绿色环保粉末，柜体颜色为灰白色，橘纹纹路。焊接采用最新数控技术焊接，各部件有大型磨具一次性冲压成型，减少焊点，外观更加美观大气。五金件采用国内名牌，坚固、耐磨、不褪色，锁具采用精美不锈钢锁具，互开率为百万分之一，锁具使用寿命不低于五万次开启次。</w:t>
      </w:r>
    </w:p>
    <w:p w14:paraId="6ABBEC3D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498600" cy="24320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1380" cy="24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DD0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、四门更衣柜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1800*850*420mm四层四杆 冷轧钢板0.8mm</w:t>
      </w:r>
    </w:p>
    <w:p w14:paraId="73D947E3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本产品为通体柜，上下各两门，门内上部有一挂衣杆，下部一活动隔板，门板隔板板下都配有加强筋。材质：柜体板材厚度</w:t>
      </w:r>
      <w:r>
        <w:rPr>
          <w:rFonts w:ascii="宋体" w:hAnsi="宋体" w:eastAsia="宋体"/>
          <w:sz w:val="28"/>
          <w:szCs w:val="28"/>
        </w:rPr>
        <w:t>0.8mm</w:t>
      </w:r>
      <w:r>
        <w:rPr>
          <w:rFonts w:hint="eastAsia" w:ascii="宋体" w:hAnsi="宋体" w:eastAsia="宋体"/>
          <w:sz w:val="28"/>
          <w:szCs w:val="28"/>
        </w:rPr>
        <w:t>，产品重量在</w:t>
      </w:r>
      <w:r>
        <w:rPr>
          <w:rFonts w:ascii="宋体" w:hAnsi="宋体" w:eastAsia="宋体"/>
          <w:sz w:val="28"/>
          <w:szCs w:val="28"/>
        </w:rPr>
        <w:t>42</w:t>
      </w:r>
      <w:r>
        <w:rPr>
          <w:rFonts w:hint="eastAsia" w:ascii="宋体" w:hAnsi="宋体" w:eastAsia="宋体"/>
          <w:sz w:val="28"/>
          <w:szCs w:val="28"/>
        </w:rPr>
        <w:t>到</w:t>
      </w:r>
      <w:r>
        <w:rPr>
          <w:rFonts w:ascii="宋体" w:hAnsi="宋体" w:eastAsia="宋体"/>
          <w:sz w:val="28"/>
          <w:szCs w:val="28"/>
        </w:rPr>
        <w:t>40</w:t>
      </w:r>
      <w:r>
        <w:rPr>
          <w:rFonts w:hint="eastAsia" w:ascii="宋体" w:hAnsi="宋体" w:eastAsia="宋体"/>
          <w:sz w:val="28"/>
          <w:szCs w:val="28"/>
        </w:rPr>
        <w:t>公斤，采用优质冷轧钢板，表面工艺采用静电喷涂技术，喷涂材料采用绿色环保粉末，柜体颜色为灰白色，橘纹纹路。焊接采用最新数控技术焊接，各部件有大型磨具一次性冲压成型，减少焊点，外观更加美观大气。五金件采用国内名牌，坚固、耐磨、不褪色，锁具采用精美不锈钢锁具，互开率为百万分之一，锁具使用寿命不低于五万次开启次。</w:t>
      </w:r>
    </w:p>
    <w:p w14:paraId="673C811A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637030" cy="238379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5332" cy="24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6325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、更衣橱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一组15门 2M*1.2M*0.39M</w:t>
      </w:r>
    </w:p>
    <w:p w14:paraId="6823A1F0">
      <w:pPr>
        <w:autoSpaceDE w:val="0"/>
        <w:autoSpaceDN w:val="0"/>
        <w:adjustRightInd w:val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本产品为一体柜，共</w:t>
      </w:r>
      <w:r>
        <w:rPr>
          <w:rFonts w:ascii="宋体" w:hAnsi="宋体" w:eastAsia="宋体"/>
          <w:sz w:val="28"/>
          <w:szCs w:val="28"/>
        </w:rPr>
        <w:t>15</w:t>
      </w:r>
      <w:r>
        <w:rPr>
          <w:rFonts w:hint="eastAsia" w:ascii="宋体" w:hAnsi="宋体" w:eastAsia="宋体"/>
          <w:sz w:val="28"/>
          <w:szCs w:val="28"/>
        </w:rPr>
        <w:t>扇门。材质：柜体板材厚度</w:t>
      </w:r>
      <w:r>
        <w:rPr>
          <w:rFonts w:ascii="宋体" w:hAnsi="宋体" w:eastAsia="宋体"/>
          <w:sz w:val="28"/>
          <w:szCs w:val="28"/>
        </w:rPr>
        <w:t>0.5mm</w:t>
      </w:r>
      <w:r>
        <w:rPr>
          <w:rFonts w:hint="eastAsia" w:ascii="宋体" w:hAnsi="宋体" w:eastAsia="宋体"/>
          <w:sz w:val="28"/>
          <w:szCs w:val="28"/>
        </w:rPr>
        <w:t>，产品重量在</w:t>
      </w:r>
      <w:r>
        <w:rPr>
          <w:rFonts w:ascii="宋体" w:hAnsi="宋体" w:eastAsia="宋体"/>
          <w:sz w:val="28"/>
          <w:szCs w:val="28"/>
        </w:rPr>
        <w:t>34</w:t>
      </w:r>
      <w:r>
        <w:rPr>
          <w:rFonts w:hint="eastAsia" w:ascii="宋体" w:hAnsi="宋体" w:eastAsia="宋体"/>
          <w:sz w:val="28"/>
          <w:szCs w:val="28"/>
        </w:rPr>
        <w:t>到</w:t>
      </w:r>
      <w:r>
        <w:rPr>
          <w:rFonts w:ascii="宋体" w:hAnsi="宋体" w:eastAsia="宋体"/>
          <w:sz w:val="28"/>
          <w:szCs w:val="28"/>
        </w:rPr>
        <w:t>36</w:t>
      </w:r>
      <w:r>
        <w:rPr>
          <w:rFonts w:hint="eastAsia" w:ascii="宋体" w:hAnsi="宋体" w:eastAsia="宋体"/>
          <w:sz w:val="28"/>
          <w:szCs w:val="28"/>
        </w:rPr>
        <w:t>公斤，采用优质冷轧钢板，表面工艺采用静电喷涂技术，喷涂材料采用绿色环保粉末，柜体颜色为灰白色，橘纹纹路。焊接采用最新数控技术焊接，各部件有大型磨具一次性冲压成型，减少焊点，外观更加美观大气。五金件采用国内名牌，坚固、耐磨、不褪色，锁具采用精美不锈钢锁具，互开率为百万分之一，锁具使用寿命不低于五万次开启次。</w:t>
      </w:r>
    </w:p>
    <w:p w14:paraId="32DA815F">
      <w:pPr>
        <w:ind w:firstLine="280" w:firstLineChars="1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515745" cy="223139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857" cy="227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2FA1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、办公桌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1400*700*760带推柜主机拖盘</w:t>
      </w:r>
    </w:p>
    <w:p w14:paraId="6BF9E04F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412490" cy="2681605"/>
            <wp:effectExtent l="0" t="0" r="0" b="4445"/>
            <wp:docPr id="9" name="图片 9" descr="C:\Users\1-13-028\AppData\Roaming\DingTalk\18527fe0a1ed510e8320_v3\ImageFiles\d8\lQDPJyCXjVrDDbXNAprNA1CwmikorMIKcQcJ2A02G2GdAA_848_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-13-028\AppData\Roaming\DingTalk\18527fe0a1ed510e8320_v3\ImageFiles\d8\lQDPJyCXjVrDDbXNAprNA1CwmikorMIKcQcJ2A02G2GdAA_848_6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658" cy="26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BAD1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5</w:t>
      </w:r>
      <w:r>
        <w:rPr>
          <w:rFonts w:hint="eastAsia" w:ascii="宋体" w:hAnsi="宋体" w:eastAsia="宋体"/>
          <w:sz w:val="28"/>
          <w:szCs w:val="28"/>
        </w:rPr>
        <w:t>、办公椅</w:t>
      </w: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四角</w:t>
      </w:r>
      <w:r>
        <w:rPr>
          <w:rFonts w:hint="eastAsia" w:ascii="宋体" w:hAnsi="宋体" w:eastAsia="宋体"/>
          <w:sz w:val="28"/>
          <w:szCs w:val="28"/>
        </w:rPr>
        <w:t>（品牌：小蜜蜂）</w:t>
      </w:r>
    </w:p>
    <w:p w14:paraId="6905003F"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60295" cy="2795270"/>
            <wp:effectExtent l="0" t="0" r="1905" b="5080"/>
            <wp:docPr id="15" name="图片 15" descr="C:\Users\1-13-028\AppData\Roaming\DingTalk\18527fe0a1ed510e8320_v3\ImageFiles\0f\lQDPJxXnytuLCrXNBQDNBDmwyFiK8YsCwUUJ2A1g1snGAA_108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-13-028\AppData\Roaming\DingTalk\18527fe0a1ed510e8320_v3\ImageFiles\0f\lQDPJxXnytuLCrXNBQDNBDmwyFiK8YsCwUUJ2A1g1snGAA_1081_1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282" cy="28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264410" cy="2787650"/>
            <wp:effectExtent l="0" t="0" r="2540" b="0"/>
            <wp:docPr id="16" name="图片 16" descr="C:\Users\1-13-028\AppData\Roaming\DingTalk\18527fe0a1ed510e8320_v3\ImageFiles\b1\lQDPJwkcs7uq27XNBQDNBBCwztLGt__qd7EJ2A1hcnCQAA_104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-13-028\AppData\Roaming\DingTalk\18527fe0a1ed510e8320_v3\ImageFiles\b1\lQDPJwkcs7uq27XNBQDNBBCwztLGt__qd7EJ2A1hcnCQAA_1040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967" cy="27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BCB53">
    <w:pPr>
      <w:pStyle w:val="2"/>
      <w:jc w:val="center"/>
      <w:rPr>
        <w:rStyle w:val="9"/>
        <w:b/>
      </w:rPr>
    </w:pPr>
    <w:r>
      <w:rPr>
        <w:rStyle w:val="9"/>
      </w:rPr>
      <w:t xml:space="preserve"> </w:t>
    </w:r>
    <w:r>
      <w:rPr>
        <w:rStyle w:val="9"/>
      </w:rPr>
      <w:fldChar w:fldCharType="begin"/>
    </w:r>
    <w:r>
      <w:rPr>
        <w:rStyle w:val="9"/>
      </w:rPr>
      <w:instrText xml:space="preserve">PAGE  \* Arabic  \* MERGEFORMAT</w:instrText>
    </w:r>
    <w:r>
      <w:rPr>
        <w:rStyle w:val="9"/>
      </w:rPr>
      <w:fldChar w:fldCharType="separate"/>
    </w:r>
    <w:r>
      <w:rPr>
        <w:rStyle w:val="9"/>
        <w:lang w:val="zh-CN"/>
      </w:rPr>
      <w:t>1</w:t>
    </w:r>
    <w:r>
      <w:rPr>
        <w:rStyle w:val="9"/>
      </w:rPr>
      <w:fldChar w:fldCharType="end"/>
    </w:r>
    <w:r>
      <w:rPr>
        <w:rStyle w:val="9"/>
        <w:b/>
      </w:rPr>
      <w:t xml:space="preserve"> / </w:t>
    </w:r>
    <w:r>
      <w:rPr>
        <w:rStyle w:val="9"/>
        <w:b/>
      </w:rPr>
      <w:fldChar w:fldCharType="begin"/>
    </w:r>
    <w:r>
      <w:rPr>
        <w:rStyle w:val="9"/>
        <w:b/>
      </w:rPr>
      <w:instrText xml:space="preserve">NUMPAGES  \* Arabic  \* MERGEFORMAT</w:instrText>
    </w:r>
    <w:r>
      <w:rPr>
        <w:rStyle w:val="9"/>
        <w:b/>
      </w:rPr>
      <w:fldChar w:fldCharType="separate"/>
    </w:r>
    <w:r>
      <w:rPr>
        <w:rStyle w:val="9"/>
        <w:b/>
        <w:lang w:val="zh-CN"/>
      </w:rPr>
      <w:t>1</w:t>
    </w:r>
    <w:r>
      <w:rPr>
        <w:rStyle w:val="9"/>
        <w:b/>
      </w:rPr>
      <w:fldChar w:fldCharType="end"/>
    </w:r>
  </w:p>
  <w:p w14:paraId="0ACC2807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BC7772"/>
    <w:multiLevelType w:val="multilevel"/>
    <w:tmpl w:val="0EBC777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C0"/>
    <w:rsid w:val="000411E9"/>
    <w:rsid w:val="00084981"/>
    <w:rsid w:val="000E0733"/>
    <w:rsid w:val="00215F24"/>
    <w:rsid w:val="002A22B4"/>
    <w:rsid w:val="002C35CF"/>
    <w:rsid w:val="00345D9D"/>
    <w:rsid w:val="00522EED"/>
    <w:rsid w:val="00592BC6"/>
    <w:rsid w:val="005C250D"/>
    <w:rsid w:val="005C3191"/>
    <w:rsid w:val="006459A0"/>
    <w:rsid w:val="006A3688"/>
    <w:rsid w:val="006B1E63"/>
    <w:rsid w:val="006F2BE4"/>
    <w:rsid w:val="00741758"/>
    <w:rsid w:val="0079192E"/>
    <w:rsid w:val="008B5547"/>
    <w:rsid w:val="008D7747"/>
    <w:rsid w:val="00961A2C"/>
    <w:rsid w:val="00964456"/>
    <w:rsid w:val="009F3010"/>
    <w:rsid w:val="00A73CF6"/>
    <w:rsid w:val="00B404C0"/>
    <w:rsid w:val="00B63875"/>
    <w:rsid w:val="00B927F6"/>
    <w:rsid w:val="00BE0228"/>
    <w:rsid w:val="00C16678"/>
    <w:rsid w:val="00CD1FBD"/>
    <w:rsid w:val="00CF2E71"/>
    <w:rsid w:val="00E207B9"/>
    <w:rsid w:val="00E355E2"/>
    <w:rsid w:val="00F32691"/>
    <w:rsid w:val="00FA6AD6"/>
    <w:rsid w:val="00FD1510"/>
    <w:rsid w:val="00FD24DD"/>
    <w:rsid w:val="0E50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Subtle Reference"/>
    <w:basedOn w:val="5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80F30-924A-4203-8DD4-78E6814FE5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2625</Words>
  <Characters>3057</Characters>
  <Lines>22</Lines>
  <Paragraphs>6</Paragraphs>
  <TotalTime>25</TotalTime>
  <ScaleCrop>false</ScaleCrop>
  <LinksUpToDate>false</LinksUpToDate>
  <CharactersWithSpaces>3096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2026-05-12T00:16:00Z</dcterms:created>
  <dc:creator>1-13-028</dc:creator>
  <cp:lastModifiedBy>李涛</cp:lastModifiedBy>
  <cp:lastPrinted>2026-05-11T09:50:00Z</cp:lastPrinted>
  <dcterms:modified xsi:type="dcterms:W3CDTF">2026-05-12T08:24:34Z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119A52CCBC4F40A789881790B8CB2B41_13</vt:lpwstr>
  </property>
</Properties>
</file>